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F" w:rsidRPr="0030737F" w:rsidRDefault="0030737F" w:rsidP="0030737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</w:rPr>
        <w:t>МАСТЕРА ЗЕМЛИ УЙКОАЛЬ</w:t>
      </w:r>
    </w:p>
    <w:p w:rsidR="0030737F" w:rsidRPr="0030737F" w:rsidRDefault="00506A63" w:rsidP="003073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30737F"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u w:val="single"/>
            <w:shd w:val="clear" w:color="auto" w:fill="FFFFFF"/>
          </w:rPr>
          <w:t>3-07-2013</w:t>
        </w:r>
      </w:hyperlink>
      <w:r w:rsidR="0030737F" w:rsidRPr="0030737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7" w:history="1">
        <w:r w:rsidR="0030737F"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u w:val="single"/>
            <w:shd w:val="clear" w:color="auto" w:fill="FFFFFF"/>
          </w:rPr>
          <w:t>ТРАДИЦИИ</w:t>
        </w:r>
      </w:hyperlink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466FC1" wp14:editId="023A1B48">
            <wp:extent cx="2379345" cy="1586230"/>
            <wp:effectExtent l="0" t="0" r="1905" b="0"/>
            <wp:docPr id="2" name="Рисунок 2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Камчатская земля славится мастерами народных ремесел, которые не только создают уникальные работы, но и стремятся сохранить в своем творчестве те технологии изготовления, которыми пользовались испокон веков их предки.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краевой фестиваль традиционных ремесел коренных малочисленных народов Камчатского края «Мастера земли Уйкоаль» прошел на территории этнокультурного центра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с.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Анавгая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содействии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и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Анавгайского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поселения. Учредителями фестиваля выступили Министерство культуры РФ, министерство культуры Камчатского края и краевая ассоциация КМНС.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Организатор фестиваля, Камчатский центр народного творчества, собрал лучших мастеров из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Олюторского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Тигильского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Елизовского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Мильковского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Усть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-Большерецкого, Алеутского 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районов, Петропавловска-Камчатского 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Вилючинска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Этнокультурный центр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находится в живописном месте, хранящим в себе некую таинственную связь между человеком и природой. Поэтому прежде чем войти на эту священную землю, каждый из участников и гостей, прибывший на фестиваль, должен был пройти обряд очищения, чтобы оставить все негативное за территорией стойбища.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A354D4F" wp14:editId="39E3935D">
            <wp:extent cx="2379345" cy="1586230"/>
            <wp:effectExtent l="0" t="0" r="1905" b="0"/>
            <wp:docPr id="3" name="Рисунок 3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Торжественное открытие фестиваля прошло под проливным дождем, природа как будто решила проверить всех собравшихся, готовы ли они всю неделю посвятить творчеству и народным ремеслам, забыв обо всех благах цивилизации. Но мастеров погода не испугала, они собрались на сцене и внимательно слушали добрые слова и пожелания от почетных гостей праздника. Валентина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Броневич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заместитель председателя правительства Камчатского края, Радик Гафуров, глава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Анавгайского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поселения, Раиса Ефремова, референт министерства культуры Камчатского края, Наталья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Голева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заведующая отделом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видеотворчества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Государственного российского дома народного творчества из Москвы, пожелали участникам и организаторам фестиваля успехов в проведении первого подобного мероприятия. Они отметили необходимость сохранения традиций коренных малочисленных народов Камчатского края и передачи уникальных технологий от мастера к мастеру, от поколения к поколению.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последующих дней участники проводили мастер-классы, на которых рассказывали о своих изделиях, показывали всем желающим основные принципы их </w:t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изготовления, делились своими воспоминаниями, связанные с тем, когда и как они изготовили свои первые работы. Всего участие в фестивале приняли более 15 мастеров. Среди них: Лидия Кручинина, Анатолий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Акугук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Диана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Ананиева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Валерий Мещеряков, Лилия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Банаканова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Елена Кострик и другие.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992214" wp14:editId="0FBD38E1">
            <wp:extent cx="2379345" cy="1586230"/>
            <wp:effectExtent l="0" t="0" r="1905" b="0"/>
            <wp:docPr id="4" name="Рисунок 4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Кияйкина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прибывшая на фестиваль с Командорских островов, поделилась основами алеутского «шелкового» плетения. Собравшие вокруг мастера внимательно следили за ее ловкими движениями и с увлечением плели из травы. «Главное - это делиться своим мастерством, тогда все, что ты отдашь, вернется к тебе в тройном размере», - с улыбкой повторяла Нина Александровна.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Николай и Людмила Шишкины показали, как можно из бересты сплети себе красивую корзинку для ягод или шкатулку под украшения. Андрей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Адуканов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рассказал, как изготавливается бубен и какие материалы для этого нужны. «Ко всем своим работам я подхожу с душой, иначе ничего не получится. И когда я вижу, что мой бубен доставляет радость окружающим, это самое приятное вознаграждение».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Егор Чечулин и Владислав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Коерков-Магер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провели мастер-класс резьбы по кости. Каждый желающий смог из оленьего рога изготовить себе небольшого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пеликена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Гамула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духа вулканов.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Людмила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Юлтыгина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мастер по пошиву национальных костюмов, предложила каждому участнику и гостю фестиваля на небольшом кусочке любого материала вышить при помощи ниток мулине, бисера, бересты или травы какой-нибудь рисунок или пожелание для этнокультурного центра. Затем она соединила эти кусочки, хранящие в себе тепло и труд разных людей, в небольшой мячик и подарила его хозяйке ЭКЦ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Диане Кучеренко.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- Пусть эта совместная работа положит начало прекрасной традиции проведения фестиваля, отметила Людмила Евгеньевна.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3BBA85" wp14:editId="336F75A8">
            <wp:extent cx="2379345" cy="1586230"/>
            <wp:effectExtent l="0" t="0" r="1905" b="0"/>
            <wp:docPr id="5" name="Рисунок 5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фестиваля состоялась научно-практическая конференция «Развитие традиционных ремесел коренных народов Камчатки», на которой обсуждались вопросы о создании фонда мастеров Камчатского края, работа которого будет направлена на помощь и поддержку мастерам традиционных ремесел, о необходимости защиты авторских прав на изделия. Было также  принято решение проводить фестиваль как можно чаще, что, несомненно, будет повышать интерес к работам национальных мастеров.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закрытии фестиваля традиционных ремесел коренных малочисленных народов Камчатского края «Мастера земли Уйкоаль» участники доказали, что талантливые люди </w:t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действительно талантливы во всем. Они приняли участие в дефиле национальных костюмов, в конкурсах по игре на бубне, горловому пению и танцевальном марафоне. Но каждое мероприятие, к сожалению, когда-нибудь подходит к концу. Фестиваль «Мастера земли Уйкоаль», насыщенный незабываемыми мастер-классами, интересными событиями и душевным теплом, закончился, каждому участнику были вручены дипломы и памятные подарки от ЭКЦ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и Камчатского центра народного творчества.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Коренные народы Камчатского края всегда жили в гармонии с природой, и она щедро делилась с ними своими дарами, давая весь материал для создания необходимых в быту вещей, различных украшений и даже музыкальных инструментов.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в условиях современного мира, когда натуральные материалы и ручной труд давно заменяют искусственными технологиями, так важно </w:t>
      </w:r>
      <w:proofErr w:type="gram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помогать мастерам сохранять</w:t>
      </w:r>
      <w:proofErr w:type="gram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развивать традиционные ремесла.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Наталья ЛИСТОПАДОВА, пресс-секретарь Камчатского центра народного творчества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Фото Виктора ГУМЕНЮКА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37F" w:rsidRPr="0030737F" w:rsidRDefault="0030737F" w:rsidP="0030737F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0172BD" wp14:editId="109BAC28">
            <wp:extent cx="1266825" cy="1905635"/>
            <wp:effectExtent l="0" t="0" r="9525" b="0"/>
            <wp:docPr id="6" name="Рисунок 6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2838CC" wp14:editId="0517C1C8">
            <wp:extent cx="1266825" cy="1905635"/>
            <wp:effectExtent l="0" t="0" r="9525" b="0"/>
            <wp:docPr id="7" name="Рисунок 7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71B6B2" wp14:editId="547ACED6">
            <wp:extent cx="1266825" cy="1905635"/>
            <wp:effectExtent l="0" t="0" r="9525" b="0"/>
            <wp:docPr id="8" name="Рисунок 8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5DD178" wp14:editId="5839A762">
            <wp:extent cx="1266825" cy="1905635"/>
            <wp:effectExtent l="0" t="0" r="9525" b="0"/>
            <wp:docPr id="9" name="Рисунок 9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3F" w:rsidRPr="0030737F" w:rsidRDefault="0030737F" w:rsidP="00307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7F">
        <w:rPr>
          <w:rFonts w:ascii="Times New Roman" w:hAnsi="Times New Roman" w:cs="Times New Roman"/>
          <w:b/>
          <w:sz w:val="24"/>
          <w:szCs w:val="24"/>
        </w:rPr>
        <w:t xml:space="preserve"> Газета «Камчатский край»</w:t>
      </w: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737F" w:rsidRPr="0030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143"/>
    <w:multiLevelType w:val="multilevel"/>
    <w:tmpl w:val="637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50FC6"/>
    <w:multiLevelType w:val="multilevel"/>
    <w:tmpl w:val="9AF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30737F"/>
    <w:rsid w:val="00506A63"/>
    <w:rsid w:val="00946813"/>
    <w:rsid w:val="00B20734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6684"/>
            <w:right w:val="none" w:sz="0" w:space="0" w:color="auto"/>
          </w:divBdr>
          <w:divsChild>
            <w:div w:id="241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11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18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0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D3DAE0"/>
                            <w:left w:val="single" w:sz="2" w:space="0" w:color="D3DAE0"/>
                            <w:bottom w:val="single" w:sz="2" w:space="0" w:color="D3DAE0"/>
                            <w:right w:val="single" w:sz="2" w:space="0" w:color="D3DAE0"/>
                          </w:divBdr>
                        </w:div>
                      </w:divsChild>
                    </w:div>
                    <w:div w:id="7724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4289">
                              <w:marLeft w:val="0"/>
                              <w:marRight w:val="0"/>
                              <w:marTop w:val="12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03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kamkrai.com/folk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mkrai.com/2013/07/03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КЦНТ</dc:creator>
  <cp:lastModifiedBy>user</cp:lastModifiedBy>
  <cp:revision>3</cp:revision>
  <dcterms:created xsi:type="dcterms:W3CDTF">2015-01-15T23:09:00Z</dcterms:created>
  <dcterms:modified xsi:type="dcterms:W3CDTF">2015-01-15T23:09:00Z</dcterms:modified>
</cp:coreProperties>
</file>